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6A0C" w14:textId="159D74B1" w:rsidR="004278EF" w:rsidRDefault="005E4B4D"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784942F" wp14:editId="4B648B00">
            <wp:simplePos x="0" y="0"/>
            <wp:positionH relativeFrom="margin">
              <wp:posOffset>5226332</wp:posOffset>
            </wp:positionH>
            <wp:positionV relativeFrom="paragraph">
              <wp:posOffset>-122767</wp:posOffset>
            </wp:positionV>
            <wp:extent cx="769705" cy="1080000"/>
            <wp:effectExtent l="0" t="0" r="0" b="63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mich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70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970"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3F032EDE" wp14:editId="389BEEBC">
            <wp:simplePos x="0" y="0"/>
            <wp:positionH relativeFrom="margin">
              <wp:align>left</wp:align>
            </wp:positionH>
            <wp:positionV relativeFrom="paragraph">
              <wp:posOffset>-189230</wp:posOffset>
            </wp:positionV>
            <wp:extent cx="773430" cy="1079500"/>
            <wp:effectExtent l="0" t="0" r="7620" b="635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scudo_del_municipio_de_Tiquiche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60231">
        <w:t>minicipio</w:t>
      </w:r>
      <w:proofErr w:type="spellEnd"/>
    </w:p>
    <w:p w14:paraId="4F3738F5" w14:textId="77777777" w:rsidR="00F60231" w:rsidRPr="00F60231" w:rsidRDefault="00F60231" w:rsidP="00F60231"/>
    <w:p w14:paraId="15C01DF7" w14:textId="77777777" w:rsidR="00F60231" w:rsidRPr="007670B5" w:rsidRDefault="00F60231" w:rsidP="00F60231">
      <w:pPr>
        <w:rPr>
          <w:sz w:val="72"/>
          <w:szCs w:val="72"/>
        </w:rPr>
      </w:pPr>
    </w:p>
    <w:p w14:paraId="13EC8997" w14:textId="77777777" w:rsidR="00F60231" w:rsidRPr="007670B5" w:rsidRDefault="00F60231" w:rsidP="00F60231">
      <w:pPr>
        <w:rPr>
          <w:rFonts w:ascii="Arial" w:hAnsi="Arial" w:cs="Arial"/>
          <w:sz w:val="72"/>
          <w:szCs w:val="72"/>
        </w:rPr>
      </w:pPr>
    </w:p>
    <w:p w14:paraId="1E50395B" w14:textId="77777777" w:rsidR="00342CB9" w:rsidRPr="005E4B4D" w:rsidRDefault="00342CB9" w:rsidP="009A7FEA">
      <w:pPr>
        <w:tabs>
          <w:tab w:val="left" w:pos="5700"/>
        </w:tabs>
        <w:jc w:val="center"/>
        <w:rPr>
          <w:rFonts w:ascii="Arial" w:hAnsi="Arial" w:cs="Arial"/>
          <w:sz w:val="72"/>
          <w:szCs w:val="72"/>
        </w:rPr>
      </w:pPr>
    </w:p>
    <w:p w14:paraId="110DC014" w14:textId="77777777" w:rsidR="007670B5" w:rsidRPr="005E4B4D" w:rsidRDefault="007670B5" w:rsidP="007670B5">
      <w:pPr>
        <w:tabs>
          <w:tab w:val="left" w:pos="5700"/>
        </w:tabs>
        <w:jc w:val="center"/>
        <w:rPr>
          <w:rFonts w:ascii="Amasis MT Pro Medium" w:hAnsi="Amasis MT Pro Medium" w:cs="Arial"/>
          <w:b/>
          <w:sz w:val="72"/>
          <w:szCs w:val="72"/>
        </w:rPr>
      </w:pPr>
      <w:r w:rsidRPr="005E4B4D">
        <w:rPr>
          <w:rFonts w:ascii="Amasis MT Pro Medium" w:hAnsi="Amasis MT Pro Medium" w:cs="Arial"/>
          <w:b/>
          <w:sz w:val="72"/>
          <w:szCs w:val="72"/>
        </w:rPr>
        <w:t xml:space="preserve">CUENTA </w:t>
      </w:r>
    </w:p>
    <w:p w14:paraId="578E8027" w14:textId="77777777" w:rsidR="007670B5" w:rsidRPr="005E4B4D" w:rsidRDefault="007670B5" w:rsidP="007670B5">
      <w:pPr>
        <w:tabs>
          <w:tab w:val="left" w:pos="5700"/>
        </w:tabs>
        <w:jc w:val="center"/>
        <w:rPr>
          <w:rFonts w:ascii="Amasis MT Pro Medium" w:hAnsi="Amasis MT Pro Medium" w:cs="Arial"/>
          <w:b/>
          <w:sz w:val="72"/>
          <w:szCs w:val="72"/>
        </w:rPr>
      </w:pPr>
      <w:r w:rsidRPr="005E4B4D">
        <w:rPr>
          <w:rFonts w:ascii="Amasis MT Pro Medium" w:hAnsi="Amasis MT Pro Medium" w:cs="Arial"/>
          <w:b/>
          <w:sz w:val="72"/>
          <w:szCs w:val="72"/>
        </w:rPr>
        <w:t>PÚBLICA TRIMESTRAL</w:t>
      </w:r>
    </w:p>
    <w:p w14:paraId="10D73D8D" w14:textId="7C1F1757" w:rsidR="007670B5" w:rsidRPr="005E4B4D" w:rsidRDefault="007670B5" w:rsidP="007670B5">
      <w:pPr>
        <w:tabs>
          <w:tab w:val="left" w:pos="5700"/>
        </w:tabs>
        <w:jc w:val="center"/>
        <w:rPr>
          <w:rFonts w:ascii="Amasis MT Pro Medium" w:hAnsi="Amasis MT Pro Medium" w:cs="Arial"/>
          <w:b/>
          <w:sz w:val="72"/>
          <w:szCs w:val="72"/>
        </w:rPr>
      </w:pPr>
      <w:r w:rsidRPr="005E4B4D">
        <w:rPr>
          <w:rFonts w:ascii="Amasis MT Pro Medium" w:hAnsi="Amasis MT Pro Medium" w:cs="Arial"/>
          <w:b/>
          <w:sz w:val="72"/>
          <w:szCs w:val="72"/>
        </w:rPr>
        <w:t>202</w:t>
      </w:r>
      <w:r w:rsidR="00440485">
        <w:rPr>
          <w:rFonts w:ascii="Amasis MT Pro Medium" w:hAnsi="Amasis MT Pro Medium" w:cs="Arial"/>
          <w:b/>
          <w:sz w:val="72"/>
          <w:szCs w:val="72"/>
        </w:rPr>
        <w:t>5</w:t>
      </w:r>
    </w:p>
    <w:p w14:paraId="2C60F47C" w14:textId="77777777" w:rsidR="007670B5" w:rsidRP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1E8FFD9C" w14:textId="77777777" w:rsidR="007670B5" w:rsidRP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150104DE" w14:textId="77777777" w:rsidR="007670B5" w:rsidRP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63247F27" w14:textId="77777777" w:rsidR="007670B5" w:rsidRP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0A2EF874" w14:textId="77777777" w:rsidR="007670B5" w:rsidRP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46FE223A" w14:textId="77777777" w:rsidR="007670B5" w:rsidRP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1E73EBBB" w14:textId="77777777" w:rsidR="007670B5" w:rsidRP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6027248C" w14:textId="77777777" w:rsid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7FE1BF7D" w14:textId="77777777" w:rsid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3B70843C" w14:textId="77777777" w:rsid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6551C5D9" w14:textId="77777777" w:rsid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0DA08DE3" w14:textId="1A3B162E" w:rsidR="007670B5" w:rsidRPr="007670B5" w:rsidRDefault="005E4B4D" w:rsidP="005E4B4D">
      <w:pPr>
        <w:tabs>
          <w:tab w:val="left" w:pos="57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98E2069" wp14:editId="7D5050F5">
            <wp:simplePos x="0" y="0"/>
            <wp:positionH relativeFrom="column">
              <wp:posOffset>5237198</wp:posOffset>
            </wp:positionH>
            <wp:positionV relativeFrom="page">
              <wp:posOffset>1049585</wp:posOffset>
            </wp:positionV>
            <wp:extent cx="768350" cy="1078865"/>
            <wp:effectExtent l="0" t="0" r="0" b="6985"/>
            <wp:wrapTopAndBottom/>
            <wp:docPr id="196641953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5A0C54E6" wp14:editId="1878858E">
            <wp:simplePos x="0" y="0"/>
            <wp:positionH relativeFrom="column">
              <wp:posOffset>-560846</wp:posOffset>
            </wp:positionH>
            <wp:positionV relativeFrom="margin">
              <wp:posOffset>-238336</wp:posOffset>
            </wp:positionV>
            <wp:extent cx="807085" cy="1078865"/>
            <wp:effectExtent l="0" t="0" r="0" b="6985"/>
            <wp:wrapTopAndBottom/>
            <wp:docPr id="3730003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1F0DD" w14:textId="77777777" w:rsidR="007670B5" w:rsidRPr="007670B5" w:rsidRDefault="007670B5" w:rsidP="007670B5">
      <w:pPr>
        <w:tabs>
          <w:tab w:val="left" w:pos="5700"/>
        </w:tabs>
        <w:jc w:val="center"/>
        <w:rPr>
          <w:rFonts w:ascii="Arial" w:hAnsi="Arial" w:cs="Arial"/>
        </w:rPr>
      </w:pPr>
    </w:p>
    <w:p w14:paraId="3D723E9A" w14:textId="214C8049" w:rsidR="007670B5" w:rsidRPr="005E4B4D" w:rsidRDefault="007670B5" w:rsidP="007670B5">
      <w:pPr>
        <w:tabs>
          <w:tab w:val="left" w:pos="5700"/>
        </w:tabs>
        <w:jc w:val="center"/>
        <w:rPr>
          <w:rFonts w:ascii="Arial" w:hAnsi="Arial" w:cs="Arial"/>
          <w:b/>
          <w:sz w:val="36"/>
          <w:szCs w:val="36"/>
        </w:rPr>
      </w:pPr>
      <w:r w:rsidRPr="005E4B4D">
        <w:rPr>
          <w:rFonts w:ascii="Arial" w:hAnsi="Arial" w:cs="Arial"/>
          <w:b/>
          <w:sz w:val="36"/>
          <w:szCs w:val="36"/>
        </w:rPr>
        <w:t xml:space="preserve">H. Ayuntamiento de Tiquicheo Michoacán </w:t>
      </w:r>
    </w:p>
    <w:p w14:paraId="62D87E7F" w14:textId="7B720B6C" w:rsidR="007670B5" w:rsidRPr="005E4B4D" w:rsidRDefault="00440485" w:rsidP="007670B5">
      <w:pPr>
        <w:tabs>
          <w:tab w:val="left" w:pos="5700"/>
        </w:tabs>
        <w:jc w:val="center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1</w:t>
      </w:r>
      <w:r w:rsidR="00C2319D">
        <w:rPr>
          <w:rFonts w:ascii="Arial" w:hAnsi="Arial" w:cs="Arial"/>
          <w:bCs/>
          <w:sz w:val="36"/>
          <w:szCs w:val="36"/>
        </w:rPr>
        <w:t>º</w:t>
      </w:r>
      <w:r w:rsidR="007670B5" w:rsidRPr="005E4B4D">
        <w:rPr>
          <w:rFonts w:ascii="Arial" w:hAnsi="Arial" w:cs="Arial"/>
          <w:bCs/>
          <w:sz w:val="36"/>
          <w:szCs w:val="36"/>
        </w:rPr>
        <w:t>. Trimestre (</w:t>
      </w:r>
      <w:proofErr w:type="gramStart"/>
      <w:r>
        <w:rPr>
          <w:rFonts w:ascii="Arial" w:hAnsi="Arial" w:cs="Arial"/>
          <w:bCs/>
          <w:sz w:val="36"/>
          <w:szCs w:val="36"/>
        </w:rPr>
        <w:t>Enero</w:t>
      </w:r>
      <w:proofErr w:type="gramEnd"/>
      <w:r w:rsidR="007670B5" w:rsidRPr="005E4B4D">
        <w:rPr>
          <w:rFonts w:ascii="Arial" w:hAnsi="Arial" w:cs="Arial"/>
          <w:bCs/>
          <w:sz w:val="36"/>
          <w:szCs w:val="36"/>
        </w:rPr>
        <w:t>-</w:t>
      </w:r>
      <w:proofErr w:type="gramStart"/>
      <w:r>
        <w:rPr>
          <w:rFonts w:ascii="Arial" w:hAnsi="Arial" w:cs="Arial"/>
          <w:bCs/>
          <w:sz w:val="36"/>
          <w:szCs w:val="36"/>
        </w:rPr>
        <w:t>Marzo</w:t>
      </w:r>
      <w:proofErr w:type="gramEnd"/>
      <w:r>
        <w:rPr>
          <w:rFonts w:ascii="Arial" w:hAnsi="Arial" w:cs="Arial"/>
          <w:bCs/>
          <w:sz w:val="36"/>
          <w:szCs w:val="36"/>
        </w:rPr>
        <w:t xml:space="preserve"> </w:t>
      </w:r>
      <w:r w:rsidR="007670B5" w:rsidRPr="005E4B4D">
        <w:rPr>
          <w:rFonts w:ascii="Arial" w:hAnsi="Arial" w:cs="Arial"/>
          <w:bCs/>
          <w:sz w:val="36"/>
          <w:szCs w:val="36"/>
        </w:rPr>
        <w:t>202</w:t>
      </w:r>
      <w:r>
        <w:rPr>
          <w:rFonts w:ascii="Arial" w:hAnsi="Arial" w:cs="Arial"/>
          <w:bCs/>
          <w:sz w:val="36"/>
          <w:szCs w:val="36"/>
        </w:rPr>
        <w:t>5</w:t>
      </w:r>
      <w:r w:rsidR="007670B5" w:rsidRPr="005E4B4D">
        <w:rPr>
          <w:rFonts w:ascii="Arial" w:hAnsi="Arial" w:cs="Arial"/>
          <w:bCs/>
          <w:sz w:val="36"/>
          <w:szCs w:val="36"/>
        </w:rPr>
        <w:t>)</w:t>
      </w:r>
    </w:p>
    <w:p w14:paraId="2679C533" w14:textId="77777777" w:rsidR="007670B5" w:rsidRPr="005E4B4D" w:rsidRDefault="007670B5" w:rsidP="007670B5">
      <w:pPr>
        <w:tabs>
          <w:tab w:val="left" w:pos="5700"/>
        </w:tabs>
        <w:jc w:val="center"/>
        <w:rPr>
          <w:rFonts w:ascii="Arial" w:hAnsi="Arial" w:cs="Arial"/>
          <w:b/>
          <w:sz w:val="36"/>
          <w:szCs w:val="36"/>
        </w:rPr>
      </w:pPr>
    </w:p>
    <w:p w14:paraId="288F010F" w14:textId="77777777" w:rsidR="007670B5" w:rsidRPr="005E4B4D" w:rsidRDefault="007670B5" w:rsidP="007670B5">
      <w:pPr>
        <w:tabs>
          <w:tab w:val="left" w:pos="5700"/>
        </w:tabs>
        <w:jc w:val="center"/>
        <w:rPr>
          <w:rFonts w:ascii="Arial" w:hAnsi="Arial" w:cs="Arial"/>
          <w:b/>
          <w:sz w:val="36"/>
          <w:szCs w:val="36"/>
        </w:rPr>
      </w:pPr>
      <w:r w:rsidRPr="005E4B4D">
        <w:rPr>
          <w:rFonts w:ascii="Arial" w:hAnsi="Arial" w:cs="Arial"/>
          <w:b/>
          <w:sz w:val="36"/>
          <w:szCs w:val="36"/>
        </w:rPr>
        <w:t>Presidente municipal</w:t>
      </w:r>
    </w:p>
    <w:p w14:paraId="11285386" w14:textId="2411CA44" w:rsidR="007670B5" w:rsidRPr="005E4B4D" w:rsidRDefault="000157E0" w:rsidP="007670B5">
      <w:pPr>
        <w:tabs>
          <w:tab w:val="left" w:pos="5700"/>
        </w:tabs>
        <w:jc w:val="center"/>
        <w:rPr>
          <w:rFonts w:ascii="Arial" w:hAnsi="Arial" w:cs="Arial"/>
          <w:sz w:val="36"/>
          <w:szCs w:val="36"/>
        </w:rPr>
      </w:pPr>
      <w:r w:rsidRPr="005E4B4D">
        <w:rPr>
          <w:rFonts w:ascii="Arial" w:hAnsi="Arial" w:cs="Arial"/>
          <w:sz w:val="36"/>
          <w:szCs w:val="36"/>
        </w:rPr>
        <w:t>C. Mario Reyes Tavera</w:t>
      </w:r>
    </w:p>
    <w:p w14:paraId="53190290" w14:textId="77777777" w:rsidR="007670B5" w:rsidRPr="005E4B4D" w:rsidRDefault="007670B5" w:rsidP="007670B5">
      <w:pPr>
        <w:tabs>
          <w:tab w:val="left" w:pos="5700"/>
        </w:tabs>
        <w:jc w:val="center"/>
        <w:rPr>
          <w:rFonts w:ascii="Arial" w:hAnsi="Arial" w:cs="Arial"/>
          <w:b/>
          <w:sz w:val="36"/>
          <w:szCs w:val="36"/>
        </w:rPr>
      </w:pPr>
      <w:r w:rsidRPr="005E4B4D">
        <w:rPr>
          <w:rFonts w:ascii="Arial" w:hAnsi="Arial" w:cs="Arial"/>
          <w:b/>
          <w:sz w:val="36"/>
          <w:szCs w:val="36"/>
        </w:rPr>
        <w:t>Sindico</w:t>
      </w:r>
    </w:p>
    <w:p w14:paraId="018421B6" w14:textId="247DE748" w:rsidR="007670B5" w:rsidRPr="005E4B4D" w:rsidRDefault="005E0063" w:rsidP="007670B5">
      <w:pPr>
        <w:tabs>
          <w:tab w:val="left" w:pos="5700"/>
        </w:tabs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MTRA</w:t>
      </w:r>
      <w:r w:rsidR="000157E0" w:rsidRPr="005E4B4D">
        <w:rPr>
          <w:rFonts w:ascii="Arial" w:hAnsi="Arial" w:cs="Arial"/>
          <w:sz w:val="36"/>
          <w:szCs w:val="36"/>
        </w:rPr>
        <w:t>. Florinda Salazar Rodríguez</w:t>
      </w:r>
    </w:p>
    <w:p w14:paraId="450DFCF6" w14:textId="77777777" w:rsidR="007670B5" w:rsidRPr="005E4B4D" w:rsidRDefault="007670B5" w:rsidP="007670B5">
      <w:pPr>
        <w:tabs>
          <w:tab w:val="left" w:pos="5700"/>
        </w:tabs>
        <w:jc w:val="center"/>
        <w:rPr>
          <w:rFonts w:ascii="Arial" w:hAnsi="Arial" w:cs="Arial"/>
          <w:b/>
          <w:sz w:val="36"/>
          <w:szCs w:val="36"/>
        </w:rPr>
      </w:pPr>
      <w:r w:rsidRPr="005E4B4D">
        <w:rPr>
          <w:rFonts w:ascii="Arial" w:hAnsi="Arial" w:cs="Arial"/>
          <w:b/>
          <w:sz w:val="36"/>
          <w:szCs w:val="36"/>
        </w:rPr>
        <w:t>Secretario del Ayuntamiento</w:t>
      </w:r>
    </w:p>
    <w:p w14:paraId="44AE4BE6" w14:textId="25484567" w:rsidR="007670B5" w:rsidRPr="005E4B4D" w:rsidRDefault="00C4043F" w:rsidP="007670B5">
      <w:pPr>
        <w:tabs>
          <w:tab w:val="left" w:pos="5700"/>
        </w:tabs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PROFR</w:t>
      </w:r>
      <w:r w:rsidR="000157E0" w:rsidRPr="005E4B4D">
        <w:rPr>
          <w:rFonts w:ascii="Arial" w:hAnsi="Arial" w:cs="Arial"/>
          <w:sz w:val="36"/>
          <w:szCs w:val="36"/>
        </w:rPr>
        <w:t xml:space="preserve">. Vicente Reyes </w:t>
      </w:r>
      <w:r w:rsidR="001B7CAA" w:rsidRPr="005E4B4D">
        <w:rPr>
          <w:rFonts w:ascii="Arial" w:hAnsi="Arial" w:cs="Arial"/>
          <w:sz w:val="36"/>
          <w:szCs w:val="36"/>
        </w:rPr>
        <w:t>González</w:t>
      </w:r>
    </w:p>
    <w:p w14:paraId="6DA29663" w14:textId="77777777" w:rsidR="007670B5" w:rsidRPr="005E4B4D" w:rsidRDefault="007670B5" w:rsidP="007670B5">
      <w:pPr>
        <w:tabs>
          <w:tab w:val="left" w:pos="5700"/>
        </w:tabs>
        <w:jc w:val="center"/>
        <w:rPr>
          <w:rFonts w:ascii="Arial" w:hAnsi="Arial" w:cs="Arial"/>
          <w:b/>
          <w:sz w:val="36"/>
          <w:szCs w:val="36"/>
        </w:rPr>
      </w:pPr>
      <w:r w:rsidRPr="005E4B4D">
        <w:rPr>
          <w:rFonts w:ascii="Arial" w:hAnsi="Arial" w:cs="Arial"/>
          <w:b/>
          <w:sz w:val="36"/>
          <w:szCs w:val="36"/>
        </w:rPr>
        <w:t>Tesorero municipal</w:t>
      </w:r>
    </w:p>
    <w:p w14:paraId="11703A05" w14:textId="531306F3" w:rsidR="007670B5" w:rsidRPr="005E4B4D" w:rsidRDefault="007670B5" w:rsidP="007670B5">
      <w:pPr>
        <w:tabs>
          <w:tab w:val="left" w:pos="5700"/>
        </w:tabs>
        <w:jc w:val="center"/>
        <w:rPr>
          <w:rFonts w:ascii="Arial" w:hAnsi="Arial" w:cs="Arial"/>
          <w:sz w:val="36"/>
          <w:szCs w:val="36"/>
        </w:rPr>
      </w:pPr>
      <w:r w:rsidRPr="005E4B4D">
        <w:rPr>
          <w:rFonts w:ascii="Arial" w:hAnsi="Arial" w:cs="Arial"/>
          <w:sz w:val="36"/>
          <w:szCs w:val="36"/>
        </w:rPr>
        <w:t xml:space="preserve">L.C.P. </w:t>
      </w:r>
      <w:r w:rsidR="000157E0" w:rsidRPr="005E4B4D">
        <w:rPr>
          <w:rFonts w:ascii="Arial" w:hAnsi="Arial" w:cs="Arial"/>
          <w:sz w:val="36"/>
          <w:szCs w:val="36"/>
        </w:rPr>
        <w:t>Martha Cecilia Arzate Gómez</w:t>
      </w:r>
    </w:p>
    <w:p w14:paraId="196E9495" w14:textId="77777777" w:rsidR="007670B5" w:rsidRPr="005E4B4D" w:rsidRDefault="007670B5" w:rsidP="007670B5">
      <w:pPr>
        <w:tabs>
          <w:tab w:val="left" w:pos="5700"/>
        </w:tabs>
        <w:jc w:val="center"/>
        <w:rPr>
          <w:rFonts w:ascii="Arial" w:hAnsi="Arial" w:cs="Arial"/>
          <w:b/>
          <w:sz w:val="36"/>
          <w:szCs w:val="36"/>
        </w:rPr>
      </w:pPr>
      <w:r w:rsidRPr="005E4B4D">
        <w:rPr>
          <w:rFonts w:ascii="Arial" w:hAnsi="Arial" w:cs="Arial"/>
          <w:b/>
          <w:sz w:val="36"/>
          <w:szCs w:val="36"/>
        </w:rPr>
        <w:t xml:space="preserve">Contralor municipal </w:t>
      </w:r>
    </w:p>
    <w:p w14:paraId="4246C589" w14:textId="0B41FAA1" w:rsidR="007670B5" w:rsidRPr="005E4B4D" w:rsidRDefault="000157E0" w:rsidP="007670B5">
      <w:pPr>
        <w:tabs>
          <w:tab w:val="left" w:pos="5700"/>
        </w:tabs>
        <w:jc w:val="center"/>
        <w:rPr>
          <w:rFonts w:ascii="Arial" w:hAnsi="Arial" w:cs="Arial"/>
          <w:sz w:val="36"/>
          <w:szCs w:val="36"/>
        </w:rPr>
      </w:pPr>
      <w:r w:rsidRPr="005E4B4D">
        <w:rPr>
          <w:rFonts w:ascii="Arial" w:hAnsi="Arial" w:cs="Arial"/>
          <w:sz w:val="36"/>
          <w:szCs w:val="36"/>
        </w:rPr>
        <w:t>L.A Roberto Sosa Jaimes</w:t>
      </w:r>
    </w:p>
    <w:p w14:paraId="3014F575" w14:textId="77777777" w:rsidR="007670B5" w:rsidRPr="005E4B4D" w:rsidRDefault="007670B5" w:rsidP="007670B5">
      <w:pPr>
        <w:tabs>
          <w:tab w:val="left" w:pos="5700"/>
        </w:tabs>
        <w:jc w:val="center"/>
        <w:rPr>
          <w:rFonts w:ascii="Arial" w:hAnsi="Arial" w:cs="Arial"/>
          <w:b/>
          <w:sz w:val="36"/>
          <w:szCs w:val="36"/>
        </w:rPr>
      </w:pPr>
      <w:r w:rsidRPr="005E4B4D">
        <w:rPr>
          <w:rFonts w:ascii="Arial" w:hAnsi="Arial" w:cs="Arial"/>
          <w:b/>
          <w:sz w:val="36"/>
          <w:szCs w:val="36"/>
        </w:rPr>
        <w:t>Director de obras publicas</w:t>
      </w:r>
    </w:p>
    <w:p w14:paraId="2F19576E" w14:textId="7A58B4B6" w:rsidR="007670B5" w:rsidRPr="005E4B4D" w:rsidRDefault="000157E0" w:rsidP="007670B5">
      <w:pPr>
        <w:tabs>
          <w:tab w:val="left" w:pos="5700"/>
        </w:tabs>
        <w:jc w:val="center"/>
        <w:rPr>
          <w:rFonts w:ascii="Arial" w:hAnsi="Arial" w:cs="Arial"/>
          <w:sz w:val="36"/>
          <w:szCs w:val="36"/>
        </w:rPr>
      </w:pPr>
      <w:r w:rsidRPr="005E4B4D">
        <w:rPr>
          <w:rFonts w:ascii="Arial" w:hAnsi="Arial" w:cs="Arial"/>
          <w:sz w:val="36"/>
          <w:szCs w:val="36"/>
        </w:rPr>
        <w:t>ING</w:t>
      </w:r>
      <w:r w:rsidR="007670B5" w:rsidRPr="005E4B4D">
        <w:rPr>
          <w:rFonts w:ascii="Arial" w:hAnsi="Arial" w:cs="Arial"/>
          <w:sz w:val="36"/>
          <w:szCs w:val="36"/>
        </w:rPr>
        <w:t xml:space="preserve">. </w:t>
      </w:r>
      <w:r w:rsidRPr="005E4B4D">
        <w:rPr>
          <w:rFonts w:ascii="Arial" w:hAnsi="Arial" w:cs="Arial"/>
          <w:sz w:val="36"/>
          <w:szCs w:val="36"/>
        </w:rPr>
        <w:t>Alejandro Enrique Pérez Cuamba</w:t>
      </w:r>
    </w:p>
    <w:p w14:paraId="0426CD9E" w14:textId="77777777" w:rsidR="007670B5" w:rsidRPr="007670B5" w:rsidRDefault="007670B5" w:rsidP="005E4B4D">
      <w:pPr>
        <w:tabs>
          <w:tab w:val="left" w:pos="5700"/>
        </w:tabs>
        <w:rPr>
          <w:rFonts w:ascii="Arial" w:hAnsi="Arial" w:cs="Arial"/>
        </w:rPr>
      </w:pPr>
    </w:p>
    <w:sectPr w:rsidR="007670B5" w:rsidRPr="007670B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3FDB" w14:textId="77777777" w:rsidR="00EA6489" w:rsidRDefault="00EA6489" w:rsidP="00D775B8">
      <w:pPr>
        <w:spacing w:after="0" w:line="240" w:lineRule="auto"/>
      </w:pPr>
      <w:r>
        <w:separator/>
      </w:r>
    </w:p>
  </w:endnote>
  <w:endnote w:type="continuationSeparator" w:id="0">
    <w:p w14:paraId="58D06C84" w14:textId="77777777" w:rsidR="00EA6489" w:rsidRDefault="00EA6489" w:rsidP="00D7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1C93" w14:textId="77777777" w:rsidR="00D775B8" w:rsidRDefault="00D775B8">
    <w:pPr>
      <w:pStyle w:val="Piedepgina"/>
    </w:pPr>
    <w:r w:rsidRPr="00D775B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3189164" wp14:editId="508E8ACF">
              <wp:simplePos x="0" y="0"/>
              <wp:positionH relativeFrom="margin">
                <wp:posOffset>1480820</wp:posOffset>
              </wp:positionH>
              <wp:positionV relativeFrom="paragraph">
                <wp:posOffset>-44895</wp:posOffset>
              </wp:positionV>
              <wp:extent cx="478663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66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98197" w14:textId="77777777" w:rsidR="00D775B8" w:rsidRPr="00103032" w:rsidRDefault="00D775B8" w:rsidP="00D775B8">
                          <w:pPr>
                            <w:spacing w:after="0"/>
                            <w:rPr>
                              <w:b/>
                              <w:i/>
                            </w:rPr>
                          </w:pPr>
                          <w:r w:rsidRPr="00103032">
                            <w:rPr>
                              <w:b/>
                              <w:i/>
                            </w:rPr>
                            <w:t>H.</w:t>
                          </w:r>
                          <w:r w:rsidRPr="00103032">
                            <w:rPr>
                              <w:b/>
                            </w:rPr>
                            <w:t xml:space="preserve"> </w:t>
                          </w:r>
                          <w:r w:rsidRPr="00103032">
                            <w:rPr>
                              <w:b/>
                              <w:i/>
                            </w:rPr>
                            <w:t>Ayuntamiento Constitucional de Tiquicheo de N. R., Michoacán 2024-2027</w:t>
                          </w:r>
                        </w:p>
                        <w:p w14:paraId="049D6004" w14:textId="77777777" w:rsidR="00D775B8" w:rsidRPr="00103032" w:rsidRDefault="00D775B8" w:rsidP="00D775B8">
                          <w:pPr>
                            <w:spacing w:after="0"/>
                            <w:rPr>
                              <w:b/>
                              <w:i/>
                            </w:rPr>
                          </w:pPr>
                          <w:r w:rsidRPr="00103032">
                            <w:rPr>
                              <w:b/>
                              <w:i/>
                            </w:rPr>
                            <w:t>Calle Guerrero S/N Colonia Centro C.P. 61370 Teléfono: (459) 38 4 41 85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18916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6.6pt;margin-top:-3.55pt;width:376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" filled="f" stroked="f">
              <v:textbox style="mso-fit-shape-to-text:t">
                <w:txbxContent>
                  <w:p w14:paraId="62698197" w14:textId="77777777" w:rsidR="00D775B8" w:rsidRPr="00103032" w:rsidRDefault="00D775B8" w:rsidP="00D775B8">
                    <w:pPr>
                      <w:spacing w:after="0"/>
                      <w:rPr>
                        <w:b/>
                        <w:i/>
                      </w:rPr>
                    </w:pPr>
                    <w:r w:rsidRPr="00103032">
                      <w:rPr>
                        <w:b/>
                        <w:i/>
                      </w:rPr>
                      <w:t>H.</w:t>
                    </w:r>
                    <w:r w:rsidRPr="00103032">
                      <w:rPr>
                        <w:b/>
                      </w:rPr>
                      <w:t xml:space="preserve"> </w:t>
                    </w:r>
                    <w:r w:rsidRPr="00103032">
                      <w:rPr>
                        <w:b/>
                        <w:i/>
                      </w:rPr>
                      <w:t>Ayuntamiento Constitucional de Tiquicheo de N. R., Michoacán 2024-2027</w:t>
                    </w:r>
                  </w:p>
                  <w:p w14:paraId="049D6004" w14:textId="77777777" w:rsidR="00D775B8" w:rsidRPr="00103032" w:rsidRDefault="00D775B8" w:rsidP="00D775B8">
                    <w:pPr>
                      <w:spacing w:after="0"/>
                      <w:rPr>
                        <w:b/>
                        <w:i/>
                      </w:rPr>
                    </w:pPr>
                    <w:r w:rsidRPr="00103032">
                      <w:rPr>
                        <w:b/>
                        <w:i/>
                      </w:rPr>
                      <w:t>Calle Guerrero S/N Colonia Centro C.P. 61370 Teléfono: (459) 38 4 41 85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775B8">
      <w:rPr>
        <w:noProof/>
        <w:lang w:eastAsia="es-MX"/>
      </w:rPr>
      <w:drawing>
        <wp:anchor distT="36576" distB="36576" distL="36576" distR="36576" simplePos="0" relativeHeight="251662336" behindDoc="0" locked="0" layoutInCell="1" allowOverlap="1" wp14:anchorId="07700D1B" wp14:editId="70B3797B">
          <wp:simplePos x="0" y="0"/>
          <wp:positionH relativeFrom="page">
            <wp:posOffset>34925</wp:posOffset>
          </wp:positionH>
          <wp:positionV relativeFrom="paragraph">
            <wp:posOffset>-187515</wp:posOffset>
          </wp:positionV>
          <wp:extent cx="7772400" cy="781050"/>
          <wp:effectExtent l="0" t="0" r="0" b="0"/>
          <wp:wrapNone/>
          <wp:docPr id="26" name="Imagen 26" descr="pie de p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 de p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7724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8EF39" w14:textId="77777777" w:rsidR="00EA6489" w:rsidRDefault="00EA6489" w:rsidP="00D775B8">
      <w:pPr>
        <w:spacing w:after="0" w:line="240" w:lineRule="auto"/>
      </w:pPr>
      <w:r>
        <w:separator/>
      </w:r>
    </w:p>
  </w:footnote>
  <w:footnote w:type="continuationSeparator" w:id="0">
    <w:p w14:paraId="12886717" w14:textId="77777777" w:rsidR="00EA6489" w:rsidRDefault="00EA6489" w:rsidP="00D7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99A6" w14:textId="77777777" w:rsidR="00D775B8" w:rsidRDefault="000D4ADE">
    <w:pPr>
      <w:pStyle w:val="Encabezado"/>
    </w:pPr>
    <w:r>
      <w:rPr>
        <w:noProof/>
        <w:lang w:eastAsia="es-MX"/>
      </w:rPr>
      <w:pict w14:anchorId="1E2D9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5171329" o:spid="_x0000_s1026" type="#_x0000_t75" style="position:absolute;margin-left:0;margin-top:0;width:441.5pt;height:444.85pt;z-index:-251651072;mso-position-horizontal:center;mso-position-horizontal-relative:margin;mso-position-vertical:center;mso-position-vertical-relative:margin" o:allowincell="f">
          <v:imagedata r:id="rId1" o:title="ESCUDO OFIC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2F18" w14:textId="77777777" w:rsidR="00D775B8" w:rsidRDefault="00D775B8">
    <w:pPr>
      <w:pStyle w:val="Encabezado"/>
    </w:pPr>
    <w:r w:rsidRPr="001D79EA">
      <w:rPr>
        <w:b/>
        <w:noProof/>
        <w:sz w:val="24"/>
        <w:lang w:eastAsia="es-MX"/>
      </w:rPr>
      <w:drawing>
        <wp:anchor distT="0" distB="0" distL="114300" distR="114300" simplePos="0" relativeHeight="251660288" behindDoc="0" locked="0" layoutInCell="1" allowOverlap="1" wp14:anchorId="56A8D616" wp14:editId="2629F7EA">
          <wp:simplePos x="0" y="0"/>
          <wp:positionH relativeFrom="page">
            <wp:posOffset>-635</wp:posOffset>
          </wp:positionH>
          <wp:positionV relativeFrom="paragraph">
            <wp:posOffset>-259905</wp:posOffset>
          </wp:positionV>
          <wp:extent cx="7772400" cy="723900"/>
          <wp:effectExtent l="0" t="0" r="0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1ED3" w14:textId="77777777" w:rsidR="00D775B8" w:rsidRDefault="000D4ADE">
    <w:pPr>
      <w:pStyle w:val="Encabezado"/>
    </w:pPr>
    <w:r>
      <w:rPr>
        <w:noProof/>
        <w:lang w:eastAsia="es-MX"/>
      </w:rPr>
      <w:pict w14:anchorId="30485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5171328" o:spid="_x0000_s1025" type="#_x0000_t75" style="position:absolute;margin-left:0;margin-top:0;width:441.5pt;height:444.85pt;z-index:-251652096;mso-position-horizontal:center;mso-position-horizontal-relative:margin;mso-position-vertical:center;mso-position-vertical-relative:margin" o:allowincell="f">
          <v:imagedata r:id="rId1" o:title="ESCUDO OFICI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5B8"/>
    <w:rsid w:val="000157E0"/>
    <w:rsid w:val="000615F3"/>
    <w:rsid w:val="001766B8"/>
    <w:rsid w:val="001B7CAA"/>
    <w:rsid w:val="00293DA9"/>
    <w:rsid w:val="002B0D37"/>
    <w:rsid w:val="002D3C14"/>
    <w:rsid w:val="00311EA0"/>
    <w:rsid w:val="00342CB9"/>
    <w:rsid w:val="004278EF"/>
    <w:rsid w:val="00440485"/>
    <w:rsid w:val="004C4835"/>
    <w:rsid w:val="005307C1"/>
    <w:rsid w:val="00556970"/>
    <w:rsid w:val="005B5FE1"/>
    <w:rsid w:val="005E0063"/>
    <w:rsid w:val="005E4B4D"/>
    <w:rsid w:val="006A2E1C"/>
    <w:rsid w:val="007670B5"/>
    <w:rsid w:val="00776A5C"/>
    <w:rsid w:val="007E6271"/>
    <w:rsid w:val="007F7B30"/>
    <w:rsid w:val="0093014D"/>
    <w:rsid w:val="009A7FEA"/>
    <w:rsid w:val="00AB6789"/>
    <w:rsid w:val="00AD0BFE"/>
    <w:rsid w:val="00AF7094"/>
    <w:rsid w:val="00C2319D"/>
    <w:rsid w:val="00C4043F"/>
    <w:rsid w:val="00C711FA"/>
    <w:rsid w:val="00D03D2F"/>
    <w:rsid w:val="00D57DD5"/>
    <w:rsid w:val="00D775B8"/>
    <w:rsid w:val="00E27206"/>
    <w:rsid w:val="00E85B60"/>
    <w:rsid w:val="00EA6489"/>
    <w:rsid w:val="00ED6B80"/>
    <w:rsid w:val="00F60231"/>
    <w:rsid w:val="00F810FD"/>
    <w:rsid w:val="00FA2235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EE6FB"/>
  <w15:chartTrackingRefBased/>
  <w15:docId w15:val="{4F55830B-2E1A-4EAE-86A3-0EDFBCBF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70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5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5B8"/>
  </w:style>
  <w:style w:type="paragraph" w:styleId="Piedepgina">
    <w:name w:val="footer"/>
    <w:basedOn w:val="Normal"/>
    <w:link w:val="PiedepginaCar"/>
    <w:uiPriority w:val="99"/>
    <w:unhideWhenUsed/>
    <w:rsid w:val="00D775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5B8"/>
  </w:style>
  <w:style w:type="character" w:customStyle="1" w:styleId="Ttulo2Car">
    <w:name w:val="Título 2 Car"/>
    <w:basedOn w:val="Fuentedeprrafopredeter"/>
    <w:link w:val="Ttulo2"/>
    <w:uiPriority w:val="9"/>
    <w:rsid w:val="00AF70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93D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3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edgar benjamin roman garcia</cp:lastModifiedBy>
  <cp:revision>7</cp:revision>
  <cp:lastPrinted>2024-09-26T17:19:00Z</cp:lastPrinted>
  <dcterms:created xsi:type="dcterms:W3CDTF">2025-01-28T20:22:00Z</dcterms:created>
  <dcterms:modified xsi:type="dcterms:W3CDTF">2025-04-29T16:15:00Z</dcterms:modified>
</cp:coreProperties>
</file>